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A4" w:rsidRDefault="005E36A4" w:rsidP="005E36A4">
      <w:pPr>
        <w:spacing w:after="0" w:line="360" w:lineRule="auto"/>
        <w:ind w:left="851" w:right="851"/>
        <w:jc w:val="center"/>
        <w:rPr>
          <w:rFonts w:ascii="Times New Roman" w:hAnsi="Times New Roman"/>
          <w:sz w:val="24"/>
          <w:szCs w:val="24"/>
          <w:lang w:val="en-US" w:eastAsia="en-US"/>
        </w:rPr>
      </w:pPr>
      <w:r>
        <w:rPr>
          <w:rFonts w:ascii="Times New Roman" w:hAnsi="Times New Roman"/>
          <w:sz w:val="24"/>
          <w:szCs w:val="24"/>
          <w:lang w:val="en-US" w:eastAsia="en-US"/>
        </w:rPr>
        <w:t>PEMANFAATAN DAUN KELOR TERHADA</w:t>
      </w:r>
      <w:bookmarkStart w:id="0" w:name="_GoBack"/>
      <w:bookmarkEnd w:id="0"/>
      <w:r>
        <w:rPr>
          <w:rFonts w:ascii="Times New Roman" w:hAnsi="Times New Roman"/>
          <w:sz w:val="24"/>
          <w:szCs w:val="24"/>
          <w:lang w:val="en-US" w:eastAsia="en-US"/>
        </w:rPr>
        <w:t>P PENANGANAN</w:t>
      </w:r>
    </w:p>
    <w:p w:rsidR="005E36A4" w:rsidRDefault="005E36A4" w:rsidP="005E36A4">
      <w:pPr>
        <w:spacing w:after="0" w:line="360" w:lineRule="auto"/>
        <w:ind w:left="851" w:right="851"/>
        <w:jc w:val="center"/>
        <w:rPr>
          <w:rFonts w:ascii="Times New Roman" w:hAnsi="Times New Roman"/>
          <w:sz w:val="24"/>
          <w:szCs w:val="24"/>
          <w:lang w:val="en-US" w:eastAsia="en-US"/>
        </w:rPr>
      </w:pPr>
      <w:r>
        <w:rPr>
          <w:rFonts w:ascii="Times New Roman" w:hAnsi="Times New Roman"/>
          <w:sz w:val="24"/>
          <w:szCs w:val="24"/>
          <w:lang w:val="en-US" w:eastAsia="en-US"/>
        </w:rPr>
        <w:t xml:space="preserve"> ANEMIA PADA IBU HAMIL DI PUSKESMAS WINI </w:t>
      </w:r>
    </w:p>
    <w:p w:rsidR="005E36A4" w:rsidRDefault="005E36A4" w:rsidP="005E36A4">
      <w:pPr>
        <w:spacing w:after="0" w:line="360" w:lineRule="auto"/>
        <w:ind w:left="851" w:right="851"/>
        <w:jc w:val="center"/>
        <w:rPr>
          <w:rFonts w:ascii="Times New Roman" w:hAnsi="Times New Roman"/>
          <w:sz w:val="24"/>
          <w:szCs w:val="24"/>
          <w:lang w:val="en-US" w:eastAsia="en-US"/>
        </w:rPr>
      </w:pPr>
      <w:r>
        <w:rPr>
          <w:rFonts w:ascii="Times New Roman" w:hAnsi="Times New Roman"/>
          <w:sz w:val="24"/>
          <w:szCs w:val="24"/>
          <w:lang w:val="en-US" w:eastAsia="en-US"/>
        </w:rPr>
        <w:t>KECAMATAN INSANA UTARA</w:t>
      </w:r>
    </w:p>
    <w:p w:rsidR="005E36A4" w:rsidRPr="002C7599" w:rsidRDefault="005E36A4" w:rsidP="005E36A4">
      <w:pPr>
        <w:spacing w:after="0" w:line="360" w:lineRule="auto"/>
        <w:ind w:left="851" w:right="851"/>
        <w:jc w:val="center"/>
        <w:rPr>
          <w:rFonts w:ascii="Times New Roman" w:hAnsi="Times New Roman"/>
          <w:sz w:val="24"/>
          <w:szCs w:val="24"/>
          <w:lang w:val="en-US" w:eastAsia="en-US"/>
        </w:rPr>
      </w:pPr>
      <w:r>
        <w:rPr>
          <w:rFonts w:ascii="Times New Roman" w:hAnsi="Times New Roman"/>
          <w:sz w:val="24"/>
          <w:szCs w:val="24"/>
          <w:lang w:val="en-US" w:eastAsia="en-US"/>
        </w:rPr>
        <w:t xml:space="preserve"> KABUPATEN TIMOR TENGAH UTARA</w:t>
      </w:r>
    </w:p>
    <w:p w:rsidR="005E36A4" w:rsidRPr="002C7599" w:rsidRDefault="005E36A4" w:rsidP="005E36A4">
      <w:pPr>
        <w:spacing w:after="0" w:line="360" w:lineRule="auto"/>
        <w:ind w:left="851" w:right="851"/>
        <w:rPr>
          <w:rFonts w:ascii="Times New Roman" w:hAnsi="Times New Roman"/>
          <w:sz w:val="24"/>
          <w:szCs w:val="24"/>
          <w:lang w:val="en-US" w:eastAsia="en-US"/>
        </w:rPr>
      </w:pPr>
    </w:p>
    <w:p w:rsidR="005E36A4" w:rsidRPr="0008107A" w:rsidRDefault="005E36A4" w:rsidP="005E36A4">
      <w:pPr>
        <w:pStyle w:val="TableParagraph"/>
        <w:spacing w:before="215" w:line="360" w:lineRule="auto"/>
        <w:ind w:left="851" w:right="851"/>
        <w:jc w:val="center"/>
        <w:rPr>
          <w:sz w:val="24"/>
          <w:szCs w:val="24"/>
        </w:rPr>
      </w:pPr>
      <w:r w:rsidRPr="0008107A">
        <w:rPr>
          <w:sz w:val="24"/>
          <w:szCs w:val="24"/>
        </w:rPr>
        <w:t>Asruria</w:t>
      </w:r>
      <w:r w:rsidRPr="0008107A">
        <w:rPr>
          <w:spacing w:val="-7"/>
          <w:sz w:val="24"/>
          <w:szCs w:val="24"/>
        </w:rPr>
        <w:t xml:space="preserve"> </w:t>
      </w:r>
      <w:r w:rsidRPr="0008107A">
        <w:rPr>
          <w:sz w:val="24"/>
          <w:szCs w:val="24"/>
        </w:rPr>
        <w:t>Sani</w:t>
      </w:r>
      <w:r w:rsidRPr="0008107A">
        <w:rPr>
          <w:spacing w:val="-12"/>
          <w:sz w:val="24"/>
          <w:szCs w:val="24"/>
        </w:rPr>
        <w:t xml:space="preserve"> </w:t>
      </w:r>
      <w:r w:rsidRPr="0008107A">
        <w:rPr>
          <w:sz w:val="24"/>
          <w:szCs w:val="24"/>
        </w:rPr>
        <w:t>Fajriah,</w:t>
      </w:r>
      <w:r w:rsidRPr="0008107A">
        <w:rPr>
          <w:spacing w:val="-6"/>
          <w:sz w:val="24"/>
          <w:szCs w:val="24"/>
        </w:rPr>
        <w:t xml:space="preserve"> </w:t>
      </w:r>
      <w:r w:rsidRPr="0008107A">
        <w:rPr>
          <w:sz w:val="24"/>
          <w:szCs w:val="24"/>
        </w:rPr>
        <w:t>SST.,</w:t>
      </w:r>
      <w:r w:rsidRPr="0008107A">
        <w:rPr>
          <w:spacing w:val="-6"/>
          <w:sz w:val="24"/>
          <w:szCs w:val="24"/>
        </w:rPr>
        <w:t xml:space="preserve"> </w:t>
      </w:r>
      <w:r w:rsidRPr="0008107A">
        <w:rPr>
          <w:sz w:val="24"/>
          <w:szCs w:val="24"/>
        </w:rPr>
        <w:t>M.KM</w:t>
      </w:r>
      <w:r>
        <w:rPr>
          <w:sz w:val="24"/>
          <w:szCs w:val="24"/>
        </w:rPr>
        <w:t>, Sunariyah</w:t>
      </w:r>
      <w:r>
        <w:rPr>
          <w:sz w:val="24"/>
          <w:szCs w:val="24"/>
        </w:rPr>
        <w:t xml:space="preserve">, Andi gomes </w:t>
      </w:r>
    </w:p>
    <w:p w:rsidR="005E36A4" w:rsidRPr="002C7599" w:rsidRDefault="005E36A4" w:rsidP="005E36A4">
      <w:pPr>
        <w:spacing w:after="0" w:line="360" w:lineRule="auto"/>
        <w:ind w:left="851" w:right="851"/>
        <w:rPr>
          <w:rFonts w:ascii="Times New Roman" w:hAnsi="Times New Roman"/>
          <w:sz w:val="24"/>
          <w:szCs w:val="24"/>
          <w:lang w:val="en-US" w:eastAsia="en-US"/>
        </w:rPr>
      </w:pPr>
    </w:p>
    <w:p w:rsidR="005E36A4" w:rsidRPr="002C7599" w:rsidRDefault="005E36A4" w:rsidP="005E36A4">
      <w:pPr>
        <w:spacing w:after="0" w:line="360" w:lineRule="auto"/>
        <w:ind w:left="851" w:right="851"/>
        <w:rPr>
          <w:rFonts w:ascii="Times New Roman" w:hAnsi="Times New Roman"/>
          <w:sz w:val="24"/>
          <w:szCs w:val="24"/>
          <w:lang w:val="en-US" w:eastAsia="en-US"/>
        </w:rPr>
      </w:pPr>
    </w:p>
    <w:p w:rsidR="005E36A4" w:rsidRPr="002C7599" w:rsidRDefault="005E36A4" w:rsidP="005E36A4">
      <w:pPr>
        <w:spacing w:after="0" w:line="360" w:lineRule="auto"/>
        <w:ind w:left="851" w:right="851"/>
        <w:jc w:val="center"/>
        <w:rPr>
          <w:rFonts w:ascii="Times New Roman" w:hAnsi="Times New Roman"/>
          <w:sz w:val="24"/>
          <w:szCs w:val="24"/>
          <w:lang w:val="en-US" w:eastAsia="en-US"/>
        </w:rPr>
      </w:pPr>
      <w:r w:rsidRPr="002C7599">
        <w:rPr>
          <w:rFonts w:ascii="Times New Roman" w:hAnsi="Times New Roman"/>
          <w:color w:val="000000"/>
          <w:sz w:val="24"/>
          <w:szCs w:val="24"/>
          <w:lang w:val="en-US" w:eastAsia="en-US"/>
        </w:rPr>
        <w:t>Kebidanan, Fakultas Keperawatan dan Kebidanan, Institut Ilmu Kesehatan STRADA Indonesia </w:t>
      </w:r>
    </w:p>
    <w:p w:rsidR="005E36A4" w:rsidRPr="002C7599" w:rsidRDefault="005E36A4" w:rsidP="005E36A4">
      <w:pPr>
        <w:spacing w:after="0" w:line="360" w:lineRule="auto"/>
        <w:ind w:left="851" w:right="851"/>
        <w:rPr>
          <w:rFonts w:ascii="Times New Roman" w:hAnsi="Times New Roman"/>
          <w:sz w:val="24"/>
          <w:szCs w:val="24"/>
          <w:lang w:val="en-US" w:eastAsia="en-US"/>
        </w:rPr>
      </w:pPr>
    </w:p>
    <w:p w:rsidR="005E36A4" w:rsidRDefault="005E36A4" w:rsidP="005E36A4">
      <w:pPr>
        <w:spacing w:line="360" w:lineRule="auto"/>
        <w:ind w:left="851" w:right="851"/>
        <w:jc w:val="center"/>
        <w:rPr>
          <w:rFonts w:ascii="Times New Roman" w:hAnsi="Times New Roman"/>
          <w:b/>
          <w:bCs/>
          <w:color w:val="000000" w:themeColor="text1"/>
          <w:lang w:val="en-US"/>
        </w:rPr>
      </w:pPr>
      <w:hyperlink r:id="rId5" w:history="1">
        <w:r w:rsidRPr="00D25351">
          <w:rPr>
            <w:rStyle w:val="Hyperlink"/>
            <w:rFonts w:ascii="Times New Roman" w:hAnsi="Times New Roman"/>
            <w:i/>
            <w:sz w:val="24"/>
            <w:szCs w:val="24"/>
            <w:lang w:val="en-US"/>
          </w:rPr>
          <w:t>nariyahsun11@gmail.com</w:t>
        </w:r>
      </w:hyperlink>
    </w:p>
    <w:p w:rsidR="005E36A4" w:rsidRPr="00D25351" w:rsidRDefault="005E36A4" w:rsidP="005E36A4">
      <w:pPr>
        <w:spacing w:line="360" w:lineRule="auto"/>
        <w:ind w:left="851" w:right="851"/>
        <w:jc w:val="center"/>
        <w:rPr>
          <w:rFonts w:ascii="Times New Roman" w:hAnsi="Times New Roman"/>
          <w:color w:val="000000" w:themeColor="text1"/>
          <w:sz w:val="24"/>
          <w:szCs w:val="24"/>
          <w:lang w:val="en-US"/>
        </w:rPr>
      </w:pPr>
      <w:r w:rsidRPr="009D70AF">
        <w:rPr>
          <w:rFonts w:ascii="Times New Roman" w:hAnsi="Times New Roman"/>
          <w:b/>
          <w:bCs/>
          <w:color w:val="000000" w:themeColor="text1"/>
          <w:lang w:val="en-US"/>
        </w:rPr>
        <w:t>ABSTRAK</w:t>
      </w:r>
    </w:p>
    <w:p w:rsidR="005E36A4" w:rsidRPr="00D25351" w:rsidRDefault="005E36A4" w:rsidP="005E36A4">
      <w:pPr>
        <w:spacing w:line="360" w:lineRule="auto"/>
        <w:ind w:left="851" w:right="851" w:firstLine="709"/>
        <w:jc w:val="both"/>
        <w:rPr>
          <w:rFonts w:ascii="Times New Roman" w:hAnsi="Times New Roman"/>
          <w:color w:val="000000" w:themeColor="text1"/>
          <w:sz w:val="24"/>
          <w:szCs w:val="24"/>
        </w:rPr>
      </w:pPr>
      <w:r w:rsidRPr="00D25351">
        <w:rPr>
          <w:rFonts w:ascii="Times New Roman" w:hAnsi="Times New Roman"/>
          <w:color w:val="000000" w:themeColor="text1"/>
          <w:sz w:val="24"/>
          <w:szCs w:val="24"/>
        </w:rPr>
        <w:t>Anemia yang tidak di</w:t>
      </w:r>
      <w:r w:rsidRPr="00D25351">
        <w:rPr>
          <w:rFonts w:ascii="Times New Roman" w:hAnsi="Times New Roman"/>
          <w:color w:val="000000" w:themeColor="text1"/>
          <w:sz w:val="24"/>
          <w:szCs w:val="24"/>
          <w:lang w:val="en-US"/>
        </w:rPr>
        <w:t xml:space="preserve">tangani </w:t>
      </w:r>
      <w:r w:rsidRPr="00D25351">
        <w:rPr>
          <w:rFonts w:ascii="Times New Roman" w:hAnsi="Times New Roman"/>
          <w:color w:val="000000" w:themeColor="text1"/>
          <w:sz w:val="24"/>
          <w:szCs w:val="24"/>
        </w:rPr>
        <w:t xml:space="preserve"> pada ibu hamil dapat berdampak pada perkembangan janin bahkan hingga kematian pada ibu</w:t>
      </w:r>
      <w:r w:rsidRPr="00D25351">
        <w:rPr>
          <w:rFonts w:ascii="Times New Roman" w:hAnsi="Times New Roman"/>
          <w:color w:val="000000" w:themeColor="text1"/>
          <w:sz w:val="24"/>
          <w:szCs w:val="24"/>
          <w:lang w:val="en-US"/>
        </w:rPr>
        <w:t>. Kasus anemia di wilayah puskesmas wini masih tergolong tinggi yaitu 33 kasus ( 44% ). Kabupaten Timor tengah utara khususnya diwilayah puskesmas sangat kaya akan tanaman Kelor (Moringaoleifera) yang sudah terkenal akan manfaatnya dan sangat mudah didapatkan</w:t>
      </w:r>
      <w:r w:rsidRPr="00D25351">
        <w:rPr>
          <w:rFonts w:ascii="Times New Roman" w:hAnsi="Times New Roman"/>
          <w:color w:val="000000" w:themeColor="text1"/>
          <w:sz w:val="24"/>
          <w:szCs w:val="24"/>
        </w:rPr>
        <w:t xml:space="preserve">. </w:t>
      </w:r>
      <w:r w:rsidRPr="00D25351">
        <w:rPr>
          <w:rFonts w:ascii="Times New Roman" w:hAnsi="Times New Roman"/>
          <w:color w:val="000000" w:themeColor="text1"/>
          <w:sz w:val="24"/>
          <w:szCs w:val="24"/>
          <w:lang w:val="en-US"/>
        </w:rPr>
        <w:t>P</w:t>
      </w:r>
      <w:r w:rsidRPr="00D25351">
        <w:rPr>
          <w:rFonts w:ascii="Times New Roman" w:hAnsi="Times New Roman"/>
          <w:color w:val="000000" w:themeColor="text1"/>
          <w:sz w:val="24"/>
          <w:szCs w:val="24"/>
        </w:rPr>
        <w:t xml:space="preserve">enelitian ini bertujuan untuk mengetahui </w:t>
      </w:r>
      <w:r w:rsidRPr="00D25351">
        <w:rPr>
          <w:rFonts w:ascii="Times New Roman" w:hAnsi="Times New Roman"/>
          <w:color w:val="000000" w:themeColor="text1"/>
          <w:sz w:val="24"/>
          <w:szCs w:val="24"/>
          <w:lang w:val="en-US"/>
        </w:rPr>
        <w:t>pengaruh pemanfatan daun kelor terhadap penanganan anemia pada ibu hamil di puskesmas wini</w:t>
      </w:r>
      <w:r w:rsidRPr="00D25351">
        <w:rPr>
          <w:rFonts w:ascii="Times New Roman" w:hAnsi="Times New Roman"/>
          <w:color w:val="000000" w:themeColor="text1"/>
          <w:sz w:val="24"/>
          <w:szCs w:val="24"/>
        </w:rPr>
        <w:t>.</w:t>
      </w:r>
    </w:p>
    <w:p w:rsidR="005E36A4" w:rsidRPr="00D25351" w:rsidRDefault="005E36A4" w:rsidP="005E36A4">
      <w:pPr>
        <w:spacing w:line="360" w:lineRule="auto"/>
        <w:ind w:left="851" w:right="851" w:firstLine="709"/>
        <w:jc w:val="both"/>
        <w:rPr>
          <w:rFonts w:ascii="Times New Roman" w:hAnsi="Times New Roman"/>
          <w:color w:val="000000" w:themeColor="text1"/>
          <w:sz w:val="24"/>
          <w:szCs w:val="24"/>
        </w:rPr>
      </w:pPr>
      <w:r w:rsidRPr="00D25351">
        <w:rPr>
          <w:rFonts w:ascii="Times New Roman" w:hAnsi="Times New Roman"/>
          <w:sz w:val="24"/>
          <w:szCs w:val="24"/>
        </w:rPr>
        <w:t>Penelitian</w:t>
      </w:r>
      <w:r w:rsidRPr="00D25351">
        <w:rPr>
          <w:rFonts w:ascii="Times New Roman" w:hAnsi="Times New Roman"/>
          <w:spacing w:val="1"/>
          <w:sz w:val="24"/>
          <w:szCs w:val="24"/>
        </w:rPr>
        <w:t xml:space="preserve"> </w:t>
      </w:r>
      <w:r w:rsidRPr="00D25351">
        <w:rPr>
          <w:rFonts w:ascii="Times New Roman" w:hAnsi="Times New Roman"/>
          <w:sz w:val="24"/>
          <w:szCs w:val="24"/>
        </w:rPr>
        <w:t>ini</w:t>
      </w:r>
      <w:r w:rsidRPr="00D25351">
        <w:rPr>
          <w:rFonts w:ascii="Times New Roman" w:hAnsi="Times New Roman"/>
          <w:spacing w:val="1"/>
          <w:sz w:val="24"/>
          <w:szCs w:val="24"/>
        </w:rPr>
        <w:t xml:space="preserve"> </w:t>
      </w:r>
      <w:r w:rsidRPr="00D25351">
        <w:rPr>
          <w:rFonts w:ascii="Times New Roman" w:hAnsi="Times New Roman"/>
          <w:sz w:val="24"/>
          <w:szCs w:val="24"/>
        </w:rPr>
        <w:t>adalah</w:t>
      </w:r>
      <w:r w:rsidRPr="00D25351">
        <w:rPr>
          <w:rFonts w:ascii="Times New Roman" w:hAnsi="Times New Roman"/>
          <w:spacing w:val="1"/>
          <w:sz w:val="24"/>
          <w:szCs w:val="24"/>
        </w:rPr>
        <w:t xml:space="preserve"> </w:t>
      </w:r>
      <w:r w:rsidRPr="00D25351">
        <w:rPr>
          <w:rFonts w:ascii="Times New Roman" w:hAnsi="Times New Roman"/>
          <w:sz w:val="24"/>
          <w:szCs w:val="24"/>
        </w:rPr>
        <w:t>penelitian</w:t>
      </w:r>
      <w:r w:rsidRPr="00D25351">
        <w:rPr>
          <w:rFonts w:ascii="Times New Roman" w:hAnsi="Times New Roman"/>
          <w:spacing w:val="1"/>
          <w:sz w:val="24"/>
          <w:szCs w:val="24"/>
        </w:rPr>
        <w:t xml:space="preserve"> </w:t>
      </w:r>
      <w:r w:rsidRPr="00D25351">
        <w:rPr>
          <w:rFonts w:ascii="Times New Roman" w:hAnsi="Times New Roman"/>
          <w:sz w:val="24"/>
          <w:szCs w:val="24"/>
        </w:rPr>
        <w:t>Eksperiment (Pra Eksperiment) dengan design one group pre-post test design.</w:t>
      </w:r>
      <w:r w:rsidRPr="00D25351">
        <w:rPr>
          <w:rFonts w:ascii="Times New Roman" w:hAnsi="Times New Roman"/>
          <w:sz w:val="24"/>
          <w:szCs w:val="24"/>
          <w:lang w:val="en-US"/>
        </w:rPr>
        <w:t xml:space="preserve"> penelitian</w:t>
      </w:r>
      <w:r w:rsidRPr="00D25351">
        <w:rPr>
          <w:rFonts w:ascii="Times New Roman" w:hAnsi="Times New Roman"/>
          <w:sz w:val="24"/>
          <w:szCs w:val="24"/>
        </w:rPr>
        <w:t xml:space="preserve"> ini hanya menggunakan satu kelompok subyek, pengukuran dilakukan sebelum dan sesudah perlakuan</w:t>
      </w:r>
      <w:r w:rsidRPr="00D25351">
        <w:rPr>
          <w:rFonts w:ascii="Times New Roman" w:hAnsi="Times New Roman"/>
          <w:color w:val="000000" w:themeColor="text1"/>
          <w:sz w:val="24"/>
          <w:szCs w:val="24"/>
        </w:rPr>
        <w:t xml:space="preserve">. </w:t>
      </w:r>
      <w:r w:rsidRPr="00D25351">
        <w:rPr>
          <w:rFonts w:ascii="Times New Roman" w:hAnsi="Times New Roman"/>
          <w:color w:val="000000" w:themeColor="text1"/>
          <w:sz w:val="24"/>
          <w:szCs w:val="24"/>
          <w:lang w:val="en-US"/>
        </w:rPr>
        <w:t xml:space="preserve">Dengan </w:t>
      </w:r>
      <w:r w:rsidRPr="00D25351">
        <w:rPr>
          <w:rFonts w:ascii="Times New Roman" w:hAnsi="Times New Roman"/>
          <w:color w:val="000000" w:themeColor="text1"/>
          <w:sz w:val="24"/>
          <w:szCs w:val="24"/>
        </w:rPr>
        <w:t xml:space="preserve">tehnik </w:t>
      </w:r>
      <w:r w:rsidRPr="00D25351">
        <w:rPr>
          <w:rFonts w:ascii="Times New Roman" w:hAnsi="Times New Roman"/>
          <w:i/>
          <w:iCs/>
          <w:color w:val="000000" w:themeColor="text1"/>
          <w:sz w:val="24"/>
          <w:szCs w:val="24"/>
          <w:lang w:val="en-US"/>
        </w:rPr>
        <w:t xml:space="preserve">total </w:t>
      </w:r>
      <w:r w:rsidRPr="00D25351">
        <w:rPr>
          <w:rFonts w:ascii="Times New Roman" w:hAnsi="Times New Roman"/>
          <w:i/>
          <w:iCs/>
          <w:color w:val="000000" w:themeColor="text1"/>
          <w:sz w:val="24"/>
          <w:szCs w:val="24"/>
        </w:rPr>
        <w:t xml:space="preserve"> sampling</w:t>
      </w:r>
      <w:r w:rsidRPr="00D25351">
        <w:rPr>
          <w:rFonts w:ascii="Times New Roman" w:hAnsi="Times New Roman"/>
          <w:color w:val="000000" w:themeColor="text1"/>
          <w:sz w:val="24"/>
          <w:szCs w:val="24"/>
        </w:rPr>
        <w:t xml:space="preserve"> didapatkan sampel sebanyak 3</w:t>
      </w:r>
      <w:r w:rsidRPr="00D25351">
        <w:rPr>
          <w:rFonts w:ascii="Times New Roman" w:hAnsi="Times New Roman"/>
          <w:color w:val="000000" w:themeColor="text1"/>
          <w:sz w:val="24"/>
          <w:szCs w:val="24"/>
          <w:lang w:val="en-US"/>
        </w:rPr>
        <w:t>1</w:t>
      </w:r>
      <w:r w:rsidRPr="00D25351">
        <w:rPr>
          <w:rFonts w:ascii="Times New Roman" w:hAnsi="Times New Roman"/>
          <w:color w:val="000000" w:themeColor="text1"/>
          <w:sz w:val="24"/>
          <w:szCs w:val="24"/>
        </w:rPr>
        <w:t xml:space="preserve"> responden, </w:t>
      </w:r>
      <w:r w:rsidRPr="00D25351">
        <w:rPr>
          <w:rFonts w:ascii="Times New Roman" w:hAnsi="Times New Roman"/>
          <w:color w:val="000000" w:themeColor="text1"/>
          <w:sz w:val="24"/>
          <w:szCs w:val="24"/>
          <w:lang w:val="sv-SE"/>
        </w:rPr>
        <w:t xml:space="preserve">variabel independen </w:t>
      </w:r>
      <w:r w:rsidRPr="00D25351">
        <w:rPr>
          <w:rFonts w:ascii="Times New Roman" w:hAnsi="Times New Roman"/>
          <w:color w:val="000000" w:themeColor="text1"/>
          <w:sz w:val="24"/>
          <w:szCs w:val="24"/>
          <w:lang w:val="en-US"/>
        </w:rPr>
        <w:t xml:space="preserve">pemanfaatan daun kelor </w:t>
      </w:r>
      <w:r w:rsidRPr="00D25351">
        <w:rPr>
          <w:rFonts w:ascii="Times New Roman" w:hAnsi="Times New Roman"/>
          <w:color w:val="000000" w:themeColor="text1"/>
          <w:sz w:val="24"/>
          <w:szCs w:val="24"/>
        </w:rPr>
        <w:t xml:space="preserve"> menggunakan kuesioner dan v</w:t>
      </w:r>
      <w:r w:rsidRPr="00D25351">
        <w:rPr>
          <w:rFonts w:ascii="Times New Roman" w:hAnsi="Times New Roman"/>
          <w:color w:val="000000" w:themeColor="text1"/>
          <w:sz w:val="24"/>
          <w:szCs w:val="24"/>
          <w:lang w:val="sv-SE"/>
        </w:rPr>
        <w:t xml:space="preserve">ariabel dependen </w:t>
      </w:r>
      <w:r w:rsidRPr="00D25351">
        <w:rPr>
          <w:rFonts w:ascii="Times New Roman" w:hAnsi="Times New Roman"/>
          <w:color w:val="000000" w:themeColor="text1"/>
          <w:sz w:val="24"/>
          <w:szCs w:val="24"/>
          <w:lang w:val="en-US"/>
        </w:rPr>
        <w:t xml:space="preserve">penanganan  anemia pada ibu hamil  dengan observasi. Digunakan </w:t>
      </w:r>
      <w:r w:rsidRPr="00D25351">
        <w:rPr>
          <w:rFonts w:ascii="Times New Roman" w:hAnsi="Times New Roman"/>
          <w:color w:val="000000" w:themeColor="text1"/>
          <w:sz w:val="24"/>
          <w:szCs w:val="24"/>
        </w:rPr>
        <w:t xml:space="preserve">uji statistik </w:t>
      </w:r>
      <w:r w:rsidRPr="00D25351">
        <w:rPr>
          <w:rFonts w:ascii="Times New Roman" w:hAnsi="Times New Roman"/>
          <w:i/>
          <w:sz w:val="24"/>
          <w:szCs w:val="24"/>
        </w:rPr>
        <w:t>paired T-</w:t>
      </w:r>
      <w:r w:rsidRPr="00D25351">
        <w:rPr>
          <w:rFonts w:ascii="Times New Roman" w:hAnsi="Times New Roman"/>
          <w:i/>
          <w:spacing w:val="1"/>
          <w:sz w:val="24"/>
          <w:szCs w:val="24"/>
        </w:rPr>
        <w:t xml:space="preserve"> </w:t>
      </w:r>
      <w:r w:rsidRPr="00D25351">
        <w:rPr>
          <w:rFonts w:ascii="Times New Roman" w:hAnsi="Times New Roman"/>
          <w:i/>
          <w:sz w:val="24"/>
          <w:szCs w:val="24"/>
        </w:rPr>
        <w:t>Test</w:t>
      </w:r>
      <w:r w:rsidRPr="00D25351">
        <w:rPr>
          <w:rFonts w:ascii="Times New Roman" w:hAnsi="Times New Roman"/>
          <w:i/>
          <w:spacing w:val="1"/>
          <w:sz w:val="24"/>
          <w:szCs w:val="24"/>
        </w:rPr>
        <w:t xml:space="preserve"> </w:t>
      </w:r>
      <w:r w:rsidRPr="00D25351">
        <w:rPr>
          <w:rFonts w:ascii="Times New Roman" w:hAnsi="Times New Roman"/>
          <w:color w:val="000000" w:themeColor="text1"/>
          <w:sz w:val="24"/>
          <w:szCs w:val="24"/>
        </w:rPr>
        <w:t>untuk mengetahui hubungan kedua variabel.</w:t>
      </w:r>
    </w:p>
    <w:p w:rsidR="005E36A4" w:rsidRPr="00D25351" w:rsidRDefault="005E36A4" w:rsidP="005E36A4">
      <w:pPr>
        <w:spacing w:line="360" w:lineRule="auto"/>
        <w:ind w:left="851" w:right="851" w:firstLine="709"/>
        <w:jc w:val="both"/>
        <w:rPr>
          <w:rFonts w:ascii="Times New Roman" w:hAnsi="Times New Roman"/>
          <w:color w:val="000000" w:themeColor="text1"/>
          <w:sz w:val="24"/>
          <w:szCs w:val="24"/>
          <w:lang w:val="en-US"/>
        </w:rPr>
      </w:pPr>
      <w:r w:rsidRPr="00D25351">
        <w:rPr>
          <w:rFonts w:ascii="Times New Roman" w:hAnsi="Times New Roman"/>
          <w:color w:val="000000" w:themeColor="text1"/>
          <w:sz w:val="24"/>
          <w:szCs w:val="24"/>
        </w:rPr>
        <w:t xml:space="preserve">Hasil penelitian </w:t>
      </w:r>
      <w:r w:rsidRPr="00D25351">
        <w:rPr>
          <w:rFonts w:ascii="Times New Roman" w:hAnsi="Times New Roman"/>
          <w:color w:val="000000" w:themeColor="text1"/>
          <w:sz w:val="24"/>
          <w:szCs w:val="24"/>
          <w:lang w:val="sv-SE"/>
        </w:rPr>
        <w:t xml:space="preserve">didapat </w:t>
      </w:r>
      <w:r w:rsidRPr="00D25351">
        <w:rPr>
          <w:rFonts w:ascii="Times New Roman" w:hAnsi="Times New Roman"/>
          <w:color w:val="000000" w:themeColor="text1"/>
          <w:sz w:val="24"/>
          <w:szCs w:val="24"/>
          <w:lang w:val="en-US"/>
        </w:rPr>
        <w:t>keseluruhan</w:t>
      </w:r>
      <w:r w:rsidRPr="00D25351">
        <w:rPr>
          <w:rFonts w:ascii="Times New Roman" w:hAnsi="Times New Roman"/>
          <w:color w:val="000000" w:themeColor="text1"/>
          <w:sz w:val="24"/>
          <w:szCs w:val="24"/>
        </w:rPr>
        <w:t xml:space="preserve"> responden </w:t>
      </w:r>
      <w:r w:rsidRPr="00D25351">
        <w:rPr>
          <w:rFonts w:ascii="Times New Roman" w:hAnsi="Times New Roman"/>
          <w:color w:val="000000" w:themeColor="text1"/>
          <w:sz w:val="24"/>
          <w:szCs w:val="24"/>
          <w:lang w:val="en-US"/>
        </w:rPr>
        <w:t xml:space="preserve">sebelum perlakuan mengalami anemia ringan yaitu </w:t>
      </w:r>
      <w:r w:rsidRPr="00D25351">
        <w:rPr>
          <w:rFonts w:ascii="Times New Roman" w:hAnsi="Times New Roman"/>
          <w:color w:val="000000" w:themeColor="text1"/>
          <w:sz w:val="24"/>
          <w:szCs w:val="24"/>
        </w:rPr>
        <w:t xml:space="preserve">sebanyak </w:t>
      </w:r>
      <w:r w:rsidRPr="00D25351">
        <w:rPr>
          <w:rFonts w:ascii="Times New Roman" w:hAnsi="Times New Roman"/>
          <w:color w:val="000000" w:themeColor="text1"/>
          <w:sz w:val="24"/>
          <w:szCs w:val="24"/>
          <w:lang w:val="en-US"/>
        </w:rPr>
        <w:t>31</w:t>
      </w:r>
      <w:r w:rsidRPr="00D25351">
        <w:rPr>
          <w:rFonts w:ascii="Times New Roman" w:hAnsi="Times New Roman"/>
          <w:color w:val="000000" w:themeColor="text1"/>
          <w:sz w:val="24"/>
          <w:szCs w:val="24"/>
        </w:rPr>
        <w:t xml:space="preserve"> responden (</w:t>
      </w:r>
      <w:r w:rsidRPr="00D25351">
        <w:rPr>
          <w:rFonts w:ascii="Times New Roman" w:hAnsi="Times New Roman"/>
          <w:color w:val="000000" w:themeColor="text1"/>
          <w:sz w:val="24"/>
          <w:szCs w:val="24"/>
          <w:lang w:val="en-US"/>
        </w:rPr>
        <w:t xml:space="preserve"> &lt; 11,5 g/dl : 100%), </w:t>
      </w:r>
      <w:r w:rsidRPr="00D25351">
        <w:rPr>
          <w:rFonts w:ascii="Times New Roman" w:hAnsi="Times New Roman"/>
          <w:sz w:val="24"/>
          <w:szCs w:val="24"/>
        </w:rPr>
        <w:t xml:space="preserve"> </w:t>
      </w:r>
      <w:r w:rsidRPr="00D25351">
        <w:rPr>
          <w:rFonts w:ascii="Times New Roman" w:hAnsi="Times New Roman"/>
          <w:color w:val="000000" w:themeColor="text1"/>
          <w:sz w:val="24"/>
          <w:szCs w:val="24"/>
        </w:rPr>
        <w:t xml:space="preserve">Setelah perlakuan, hampir seluruhnya </w:t>
      </w:r>
      <w:r w:rsidRPr="00D25351">
        <w:rPr>
          <w:rFonts w:ascii="Times New Roman" w:hAnsi="Times New Roman"/>
          <w:color w:val="000000" w:themeColor="text1"/>
          <w:sz w:val="24"/>
          <w:szCs w:val="24"/>
          <w:lang w:val="en-US"/>
        </w:rPr>
        <w:t xml:space="preserve">ibu hamil </w:t>
      </w:r>
      <w:r w:rsidRPr="00D25351">
        <w:rPr>
          <w:rFonts w:ascii="Times New Roman" w:hAnsi="Times New Roman"/>
          <w:color w:val="000000" w:themeColor="text1"/>
          <w:sz w:val="24"/>
          <w:szCs w:val="24"/>
        </w:rPr>
        <w:t>kadar hemoglobin  dalam rentang normal (&gt; 1</w:t>
      </w:r>
      <w:r w:rsidRPr="00D25351">
        <w:rPr>
          <w:rFonts w:ascii="Times New Roman" w:hAnsi="Times New Roman"/>
          <w:color w:val="000000" w:themeColor="text1"/>
          <w:sz w:val="24"/>
          <w:szCs w:val="24"/>
          <w:lang w:val="en-US"/>
        </w:rPr>
        <w:t xml:space="preserve">1,5 </w:t>
      </w:r>
      <w:r w:rsidRPr="00D25351">
        <w:rPr>
          <w:rFonts w:ascii="Times New Roman" w:hAnsi="Times New Roman"/>
          <w:color w:val="000000" w:themeColor="text1"/>
          <w:sz w:val="24"/>
          <w:szCs w:val="24"/>
        </w:rPr>
        <w:t xml:space="preserve"> g/dl; </w:t>
      </w:r>
      <w:r w:rsidRPr="00D25351">
        <w:rPr>
          <w:rFonts w:ascii="Times New Roman" w:hAnsi="Times New Roman"/>
          <w:color w:val="000000" w:themeColor="text1"/>
          <w:sz w:val="24"/>
          <w:szCs w:val="24"/>
          <w:lang w:val="en-US"/>
        </w:rPr>
        <w:t>67,8</w:t>
      </w:r>
      <w:r w:rsidRPr="00D25351">
        <w:rPr>
          <w:rFonts w:ascii="Times New Roman" w:hAnsi="Times New Roman"/>
          <w:color w:val="000000" w:themeColor="text1"/>
          <w:sz w:val="24"/>
          <w:szCs w:val="24"/>
        </w:rPr>
        <w:t>%)</w:t>
      </w:r>
      <w:r w:rsidRPr="00D25351">
        <w:rPr>
          <w:rFonts w:ascii="Times New Roman" w:hAnsi="Times New Roman"/>
          <w:color w:val="000000" w:themeColor="text1"/>
          <w:sz w:val="24"/>
          <w:szCs w:val="24"/>
          <w:lang w:val="en-US"/>
        </w:rPr>
        <w:t xml:space="preserve"> dan anemia ringan sebanyak 10 responden ( &lt; 11,5g/dl; 32,2%) </w:t>
      </w:r>
      <w:r w:rsidRPr="00D25351">
        <w:rPr>
          <w:rFonts w:ascii="Times New Roman" w:hAnsi="Times New Roman"/>
          <w:color w:val="000000" w:themeColor="text1"/>
          <w:sz w:val="24"/>
          <w:szCs w:val="24"/>
        </w:rPr>
        <w:t xml:space="preserve">. </w:t>
      </w:r>
    </w:p>
    <w:p w:rsidR="005E36A4" w:rsidRPr="00D25351" w:rsidRDefault="005E36A4" w:rsidP="005E36A4">
      <w:pPr>
        <w:spacing w:line="360" w:lineRule="auto"/>
        <w:ind w:left="851" w:right="851" w:firstLine="709"/>
        <w:jc w:val="both"/>
        <w:rPr>
          <w:rFonts w:ascii="Times New Roman" w:hAnsi="Times New Roman"/>
          <w:color w:val="000000" w:themeColor="text1"/>
          <w:sz w:val="24"/>
          <w:szCs w:val="24"/>
          <w:lang w:val="en-US"/>
        </w:rPr>
      </w:pPr>
      <w:r w:rsidRPr="00D25351">
        <w:rPr>
          <w:rFonts w:ascii="Times New Roman" w:eastAsia="Calibri" w:hAnsi="Times New Roman"/>
          <w:color w:val="000000" w:themeColor="text1"/>
          <w:sz w:val="24"/>
          <w:szCs w:val="24"/>
        </w:rPr>
        <w:t xml:space="preserve">Analisis menggunakan uji statistik </w:t>
      </w:r>
      <w:r w:rsidRPr="00D25351">
        <w:rPr>
          <w:rFonts w:ascii="Times New Roman" w:hAnsi="Times New Roman"/>
          <w:i/>
          <w:iCs/>
          <w:color w:val="000000" w:themeColor="text1"/>
          <w:sz w:val="24"/>
          <w:szCs w:val="24"/>
        </w:rPr>
        <w:t>paired T- Test</w:t>
      </w:r>
      <w:r w:rsidRPr="00D25351">
        <w:rPr>
          <w:rFonts w:ascii="Times New Roman" w:eastAsia="Calibri" w:hAnsi="Times New Roman"/>
          <w:i/>
          <w:iCs/>
          <w:color w:val="000000" w:themeColor="text1"/>
          <w:sz w:val="24"/>
          <w:szCs w:val="24"/>
        </w:rPr>
        <w:t xml:space="preserve"> </w:t>
      </w:r>
      <w:r w:rsidRPr="00D25351">
        <w:rPr>
          <w:rFonts w:ascii="Times New Roman" w:eastAsia="Calibri" w:hAnsi="Times New Roman"/>
          <w:color w:val="000000" w:themeColor="text1"/>
          <w:sz w:val="24"/>
          <w:szCs w:val="24"/>
        </w:rPr>
        <w:t xml:space="preserve">didapatkan hasil </w:t>
      </w:r>
      <w:r w:rsidRPr="00D25351">
        <w:rPr>
          <w:rFonts w:ascii="Times New Roman" w:eastAsia="Calibri" w:hAnsi="Times New Roman"/>
          <w:i/>
          <w:color w:val="000000" w:themeColor="text1"/>
          <w:sz w:val="24"/>
          <w:szCs w:val="24"/>
        </w:rPr>
        <w:t>p</w:t>
      </w:r>
      <w:r w:rsidRPr="00D25351">
        <w:rPr>
          <w:rFonts w:ascii="Times New Roman" w:eastAsia="Calibri" w:hAnsi="Times New Roman"/>
          <w:color w:val="000000" w:themeColor="text1"/>
          <w:sz w:val="24"/>
          <w:szCs w:val="24"/>
        </w:rPr>
        <w:t xml:space="preserve"> = 0,00 &lt; 0,05 </w:t>
      </w:r>
      <w:r w:rsidRPr="00D25351">
        <w:rPr>
          <w:rFonts w:ascii="Times New Roman" w:hAnsi="Times New Roman"/>
          <w:color w:val="000000" w:themeColor="text1"/>
          <w:sz w:val="24"/>
          <w:szCs w:val="24"/>
        </w:rPr>
        <w:t>maka H</w:t>
      </w:r>
      <w:r w:rsidRPr="00D25351">
        <w:rPr>
          <w:rFonts w:ascii="Times New Roman" w:hAnsi="Times New Roman"/>
          <w:color w:val="000000" w:themeColor="text1"/>
          <w:sz w:val="24"/>
          <w:szCs w:val="24"/>
          <w:vertAlign w:val="subscript"/>
        </w:rPr>
        <w:t>0</w:t>
      </w:r>
      <w:r w:rsidRPr="00D25351">
        <w:rPr>
          <w:rFonts w:ascii="Times New Roman" w:hAnsi="Times New Roman"/>
          <w:color w:val="000000" w:themeColor="text1"/>
          <w:sz w:val="24"/>
          <w:szCs w:val="24"/>
        </w:rPr>
        <w:t xml:space="preserve"> ditolak dan H1 diterima yang berarti ada </w:t>
      </w:r>
      <w:r w:rsidRPr="00D25351">
        <w:rPr>
          <w:rFonts w:ascii="Times New Roman" w:hAnsi="Times New Roman"/>
          <w:color w:val="000000" w:themeColor="text1"/>
          <w:sz w:val="24"/>
          <w:szCs w:val="24"/>
          <w:lang w:val="en-US"/>
        </w:rPr>
        <w:t>pengaruh pemanfaatan daun kelor terhadap penanganan anemia pada ibu hamil di puskesmas wini kecamatan insana tengah kabupaten timor tengah utara.</w:t>
      </w:r>
    </w:p>
    <w:p w:rsidR="005E36A4" w:rsidRPr="00D25351" w:rsidRDefault="005E36A4" w:rsidP="005E36A4">
      <w:pPr>
        <w:spacing w:line="360" w:lineRule="auto"/>
        <w:ind w:left="851" w:right="851" w:firstLine="709"/>
        <w:jc w:val="both"/>
        <w:rPr>
          <w:rFonts w:ascii="Times New Roman" w:hAnsi="Times New Roman"/>
          <w:color w:val="000000" w:themeColor="text1"/>
          <w:sz w:val="24"/>
          <w:szCs w:val="24"/>
        </w:rPr>
      </w:pPr>
      <w:r w:rsidRPr="00D25351">
        <w:rPr>
          <w:rFonts w:ascii="Times New Roman" w:eastAsia="TimesNewRomanPSMT" w:hAnsi="Times New Roman"/>
          <w:color w:val="000000" w:themeColor="text1"/>
          <w:sz w:val="24"/>
          <w:szCs w:val="24"/>
        </w:rPr>
        <w:t>Pemberian daun kelor sebagai olahan ataupun sayuran membantu untuk meningkatkan haemoglobin, oleh karena itu disarankan agar mensosialisasikan kepada masyarakat untuk mengkonsumsi daun kelor, khusus bagi ibu hamil sebagai tambahan suplemen selain tablet Fe</w:t>
      </w:r>
    </w:p>
    <w:p w:rsidR="005E36A4" w:rsidRDefault="005E36A4" w:rsidP="005E36A4">
      <w:pPr>
        <w:spacing w:line="360" w:lineRule="auto"/>
        <w:ind w:left="851" w:right="851" w:hanging="131"/>
        <w:rPr>
          <w:rFonts w:ascii="Times New Roman" w:hAnsi="Times New Roman"/>
          <w:b/>
          <w:color w:val="000000" w:themeColor="text1"/>
          <w:sz w:val="24"/>
          <w:szCs w:val="24"/>
          <w:lang w:val="en-US"/>
        </w:rPr>
      </w:pPr>
      <w:r w:rsidRPr="00D25351">
        <w:rPr>
          <w:rFonts w:ascii="Times New Roman" w:hAnsi="Times New Roman"/>
          <w:b/>
          <w:bCs/>
          <w:color w:val="000000" w:themeColor="text1"/>
          <w:sz w:val="24"/>
          <w:szCs w:val="24"/>
        </w:rPr>
        <w:t xml:space="preserve">Kata kunci : </w:t>
      </w:r>
      <w:r w:rsidRPr="00D25351">
        <w:rPr>
          <w:rFonts w:ascii="Times New Roman" w:hAnsi="Times New Roman"/>
          <w:b/>
          <w:bCs/>
          <w:color w:val="000000" w:themeColor="text1"/>
          <w:sz w:val="24"/>
          <w:szCs w:val="24"/>
          <w:lang w:val="en-US"/>
        </w:rPr>
        <w:t>pemberian daun kelor</w:t>
      </w:r>
      <w:r w:rsidRPr="00D25351">
        <w:rPr>
          <w:rFonts w:ascii="Times New Roman" w:hAnsi="Times New Roman"/>
          <w:b/>
          <w:color w:val="000000" w:themeColor="text1"/>
          <w:sz w:val="24"/>
          <w:szCs w:val="24"/>
          <w:lang w:val="en-US"/>
        </w:rPr>
        <w:t xml:space="preserve">, Kejadian anemia </w:t>
      </w:r>
    </w:p>
    <w:p w:rsidR="005E36A4" w:rsidRDefault="005E36A4" w:rsidP="005E36A4">
      <w:pPr>
        <w:spacing w:line="360" w:lineRule="auto"/>
        <w:ind w:left="851" w:right="851" w:hanging="1560"/>
        <w:rPr>
          <w:rFonts w:ascii="Times New Roman" w:hAnsi="Times New Roman"/>
          <w:b/>
          <w:color w:val="000000" w:themeColor="text1"/>
          <w:sz w:val="24"/>
          <w:szCs w:val="24"/>
          <w:lang w:val="en-US"/>
        </w:rPr>
      </w:pPr>
    </w:p>
    <w:p w:rsidR="00FF4573" w:rsidRDefault="00FF4573" w:rsidP="005E36A4">
      <w:pPr>
        <w:spacing w:line="360" w:lineRule="auto"/>
        <w:ind w:left="851" w:right="851"/>
      </w:pPr>
    </w:p>
    <w:sectPr w:rsidR="00FF4573" w:rsidSect="004C1A2B">
      <w:type w:val="continuous"/>
      <w:pgSz w:w="20480" w:h="28980"/>
      <w:pgMar w:top="2400" w:right="2120" w:bottom="280" w:left="2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A4"/>
    <w:rsid w:val="004C1A2B"/>
    <w:rsid w:val="005E36A4"/>
    <w:rsid w:val="00FF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A4"/>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36A4"/>
    <w:rPr>
      <w:color w:val="0000FF"/>
      <w:u w:val="single"/>
    </w:rPr>
  </w:style>
  <w:style w:type="paragraph" w:customStyle="1" w:styleId="TableParagraph">
    <w:name w:val="Table Paragraph"/>
    <w:basedOn w:val="Normal"/>
    <w:uiPriority w:val="1"/>
    <w:qFormat/>
    <w:rsid w:val="005E36A4"/>
    <w:pPr>
      <w:widowControl w:val="0"/>
      <w:autoSpaceDE w:val="0"/>
      <w:autoSpaceDN w:val="0"/>
      <w:spacing w:after="0" w:line="240" w:lineRule="auto"/>
    </w:pPr>
    <w:rPr>
      <w:rFonts w:ascii="Times New Roman" w:hAnsi="Times New Roman"/>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A4"/>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36A4"/>
    <w:rPr>
      <w:color w:val="0000FF"/>
      <w:u w:val="single"/>
    </w:rPr>
  </w:style>
  <w:style w:type="paragraph" w:customStyle="1" w:styleId="TableParagraph">
    <w:name w:val="Table Paragraph"/>
    <w:basedOn w:val="Normal"/>
    <w:uiPriority w:val="1"/>
    <w:qFormat/>
    <w:rsid w:val="005E36A4"/>
    <w:pPr>
      <w:widowControl w:val="0"/>
      <w:autoSpaceDE w:val="0"/>
      <w:autoSpaceDN w:val="0"/>
      <w:spacing w:after="0" w:line="240" w:lineRule="auto"/>
    </w:pPr>
    <w:rPr>
      <w:rFonts w:ascii="Times New Roman" w:hAnsi="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riyahsun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USER1200</dc:creator>
  <cp:lastModifiedBy>USER1200</cp:lastModifiedBy>
  <cp:revision>1</cp:revision>
  <dcterms:created xsi:type="dcterms:W3CDTF">2024-02-27T09:15:00Z</dcterms:created>
  <dcterms:modified xsi:type="dcterms:W3CDTF">2024-02-27T09:18:00Z</dcterms:modified>
</cp:coreProperties>
</file>