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99" w:rsidRDefault="00B50F99" w:rsidP="00B50F99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ABSTRAK </w:t>
      </w:r>
    </w:p>
    <w:p w:rsidR="00B50F99" w:rsidRDefault="00B50F99" w:rsidP="00B50F9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ANALISIS POLA MAKAN DENGAN KEJADIAN </w:t>
      </w:r>
      <w:r>
        <w:rPr>
          <w:b/>
          <w:bCs/>
          <w:i/>
          <w:sz w:val="24"/>
          <w:szCs w:val="24"/>
        </w:rPr>
        <w:t>STUNTING</w:t>
      </w:r>
    </w:p>
    <w:p w:rsidR="00B50F99" w:rsidRDefault="00B50F99" w:rsidP="00B50F9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PADA BALITA USIA 12-59 BULAN DI POLIBUN</w:t>
      </w:r>
    </w:p>
    <w:p w:rsidR="00B50F99" w:rsidRDefault="00B50F99" w:rsidP="00B50F9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SWADAYA SAPTA PUTRA DESA BAJARAU</w:t>
      </w:r>
    </w:p>
    <w:p w:rsidR="00B50F99" w:rsidRDefault="00B50F99" w:rsidP="00B50F9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KOTAWARINGIN TIMUR</w:t>
      </w:r>
    </w:p>
    <w:p w:rsidR="00B50F99" w:rsidRDefault="00B50F99" w:rsidP="00B50F9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 2023</w:t>
      </w:r>
    </w:p>
    <w:p w:rsidR="00B50F99" w:rsidRDefault="00B50F99" w:rsidP="00B50F99">
      <w:pPr>
        <w:spacing w:line="360" w:lineRule="auto"/>
        <w:jc w:val="center"/>
        <w:rPr>
          <w:b/>
          <w:sz w:val="24"/>
        </w:rPr>
      </w:pPr>
    </w:p>
    <w:p w:rsidR="00B50F99" w:rsidRDefault="00B50F99" w:rsidP="00B50F99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</w:rPr>
        <w:t>Sulastri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Fitri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Yani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Nainggolan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Riza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Tsalatsatul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Mufida</w:t>
      </w:r>
      <w:proofErr w:type="spellEnd"/>
    </w:p>
    <w:p w:rsidR="00B50F99" w:rsidRDefault="00B50F99" w:rsidP="00B50F99">
      <w:pPr>
        <w:spacing w:line="360" w:lineRule="auto"/>
        <w:jc w:val="center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InstitutIlmu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Kesehatan</w:t>
      </w:r>
      <w:proofErr w:type="spellEnd"/>
      <w:r>
        <w:rPr>
          <w:i/>
          <w:iCs/>
          <w:sz w:val="24"/>
          <w:szCs w:val="24"/>
        </w:rPr>
        <w:t xml:space="preserve"> STRADA Indonesia</w:t>
      </w:r>
    </w:p>
    <w:p w:rsidR="00B50F99" w:rsidRDefault="00B50F99" w:rsidP="00B50F99">
      <w:pPr>
        <w:spacing w:line="360" w:lineRule="auto"/>
        <w:jc w:val="center"/>
        <w:rPr>
          <w:i/>
          <w:iCs/>
        </w:rPr>
      </w:pPr>
      <w:hyperlink r:id="rId4" w:history="1">
        <w:r>
          <w:rPr>
            <w:rStyle w:val="Hyperlink"/>
            <w:i/>
            <w:iCs/>
            <w:sz w:val="24"/>
            <w:szCs w:val="24"/>
          </w:rPr>
          <w:t>fitrinainggolan</w:t>
        </w:r>
        <w:r>
          <w:rPr>
            <w:rStyle w:val="Hyperlink"/>
          </w:rPr>
          <w:t>20@gmail.com</w:t>
        </w:r>
      </w:hyperlink>
      <w:r>
        <w:rPr>
          <w:i/>
          <w:iCs/>
          <w:sz w:val="24"/>
          <w:szCs w:val="24"/>
        </w:rPr>
        <w:t xml:space="preserve">, </w:t>
      </w:r>
      <w:hyperlink r:id="rId5" w:history="1">
        <w:r>
          <w:rPr>
            <w:rStyle w:val="Hyperlink"/>
            <w:i/>
            <w:iCs/>
            <w:sz w:val="24"/>
            <w:szCs w:val="24"/>
          </w:rPr>
          <w:t>rizamufida89@iik-strada.ac.id</w:t>
        </w:r>
      </w:hyperlink>
    </w:p>
    <w:p w:rsidR="00B50F99" w:rsidRDefault="00B50F99" w:rsidP="00B50F99"/>
    <w:p w:rsidR="00B50F99" w:rsidRDefault="00B50F99" w:rsidP="00B50F99">
      <w:pPr>
        <w:spacing w:before="17" w:line="360" w:lineRule="auto"/>
        <w:jc w:val="both"/>
        <w:rPr>
          <w:color w:val="363634"/>
          <w:spacing w:val="-6"/>
          <w:w w:val="133"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Stunting </w:t>
      </w:r>
      <w:proofErr w:type="spellStart"/>
      <w:r>
        <w:rPr>
          <w:iCs/>
          <w:sz w:val="24"/>
          <w:szCs w:val="24"/>
        </w:rPr>
        <w:t>merupakan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salah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satu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bentuk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gizi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kurang</w:t>
      </w:r>
      <w:proofErr w:type="spellEnd"/>
      <w:r>
        <w:rPr>
          <w:iCs/>
          <w:sz w:val="24"/>
          <w:szCs w:val="24"/>
        </w:rPr>
        <w:t xml:space="preserve"> yang </w:t>
      </w:r>
      <w:proofErr w:type="spellStart"/>
      <w:r>
        <w:rPr>
          <w:iCs/>
          <w:sz w:val="24"/>
          <w:szCs w:val="24"/>
        </w:rPr>
        <w:t>ditandai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dengan</w:t>
      </w:r>
      <w:proofErr w:type="spellEnd"/>
      <w:r>
        <w:rPr>
          <w:iCs/>
          <w:sz w:val="24"/>
          <w:szCs w:val="24"/>
        </w:rPr>
        <w:t xml:space="preserve"> indicator </w:t>
      </w:r>
      <w:proofErr w:type="spellStart"/>
      <w:r>
        <w:rPr>
          <w:iCs/>
          <w:sz w:val="24"/>
          <w:szCs w:val="24"/>
        </w:rPr>
        <w:t>tinggi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badan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menurut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umur</w:t>
      </w:r>
      <w:proofErr w:type="spellEnd"/>
      <w:r>
        <w:rPr>
          <w:iCs/>
          <w:sz w:val="24"/>
          <w:szCs w:val="24"/>
        </w:rPr>
        <w:t>.</w:t>
      </w:r>
      <w:proofErr w:type="gramEnd"/>
      <w:r>
        <w:rPr>
          <w:iCs/>
          <w:sz w:val="24"/>
          <w:szCs w:val="24"/>
        </w:rPr>
        <w:t xml:space="preserve"> </w:t>
      </w:r>
      <w:proofErr w:type="spellStart"/>
      <w:proofErr w:type="gramStart"/>
      <w:r>
        <w:rPr>
          <w:iCs/>
          <w:sz w:val="24"/>
          <w:szCs w:val="24"/>
        </w:rPr>
        <w:t>Indikator</w:t>
      </w:r>
      <w:proofErr w:type="spellEnd"/>
      <w:r>
        <w:rPr>
          <w:iCs/>
          <w:sz w:val="24"/>
          <w:szCs w:val="24"/>
        </w:rPr>
        <w:t xml:space="preserve"> TB/U </w:t>
      </w:r>
      <w:proofErr w:type="spellStart"/>
      <w:r>
        <w:rPr>
          <w:iCs/>
          <w:sz w:val="24"/>
          <w:szCs w:val="24"/>
        </w:rPr>
        <w:t>memberikan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indikasi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masalah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gizi</w:t>
      </w:r>
      <w:proofErr w:type="spellEnd"/>
      <w:r>
        <w:rPr>
          <w:iCs/>
          <w:sz w:val="24"/>
          <w:szCs w:val="24"/>
        </w:rPr>
        <w:t xml:space="preserve"> yang </w:t>
      </w:r>
      <w:proofErr w:type="spellStart"/>
      <w:r>
        <w:rPr>
          <w:iCs/>
          <w:sz w:val="24"/>
          <w:szCs w:val="24"/>
        </w:rPr>
        <w:t>sifatnya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kronis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sebagaidari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keadaan</w:t>
      </w:r>
      <w:proofErr w:type="spellEnd"/>
      <w:r>
        <w:rPr>
          <w:iCs/>
          <w:sz w:val="24"/>
          <w:szCs w:val="24"/>
        </w:rPr>
        <w:t xml:space="preserve"> yang </w:t>
      </w:r>
      <w:proofErr w:type="spellStart"/>
      <w:r>
        <w:rPr>
          <w:iCs/>
          <w:sz w:val="24"/>
          <w:szCs w:val="24"/>
        </w:rPr>
        <w:t>berlangsung</w:t>
      </w:r>
      <w:proofErr w:type="spellEnd"/>
      <w:r>
        <w:rPr>
          <w:iCs/>
          <w:sz w:val="24"/>
          <w:szCs w:val="24"/>
        </w:rPr>
        <w:t xml:space="preserve"> lama.</w:t>
      </w:r>
      <w:proofErr w:type="gram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Tujuan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dalam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penelitian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ini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adalah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untuk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menganalisis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pola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dengan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kejadian</w:t>
      </w:r>
      <w:proofErr w:type="spellEnd"/>
      <w:r>
        <w:rPr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stunting </w:t>
      </w:r>
      <w:proofErr w:type="spellStart"/>
      <w:r>
        <w:rPr>
          <w:iCs/>
          <w:sz w:val="24"/>
          <w:szCs w:val="24"/>
        </w:rPr>
        <w:t>pada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proofErr w:type="gramStart"/>
      <w:r>
        <w:rPr>
          <w:iCs/>
          <w:sz w:val="24"/>
          <w:szCs w:val="24"/>
        </w:rPr>
        <w:t>usia</w:t>
      </w:r>
      <w:proofErr w:type="spellEnd"/>
      <w:proofErr w:type="gramEnd"/>
      <w:r>
        <w:rPr>
          <w:iCs/>
          <w:sz w:val="24"/>
          <w:szCs w:val="24"/>
        </w:rPr>
        <w:t xml:space="preserve"> 12-59 </w:t>
      </w:r>
      <w:proofErr w:type="spellStart"/>
      <w:r>
        <w:rPr>
          <w:iCs/>
          <w:sz w:val="24"/>
          <w:szCs w:val="24"/>
        </w:rPr>
        <w:t>bulan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wilayah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kerja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Polibun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Swadaya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Sapta</w:t>
      </w:r>
      <w:proofErr w:type="spellEnd"/>
      <w:r>
        <w:rPr>
          <w:iCs/>
          <w:sz w:val="24"/>
          <w:szCs w:val="24"/>
        </w:rPr>
        <w:t xml:space="preserve"> Putra </w:t>
      </w:r>
      <w:proofErr w:type="spellStart"/>
      <w:r>
        <w:rPr>
          <w:iCs/>
          <w:sz w:val="24"/>
          <w:szCs w:val="24"/>
        </w:rPr>
        <w:t>Desa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Bejarau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Kotawaringin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Timur</w:t>
      </w:r>
      <w:proofErr w:type="spellEnd"/>
      <w:r>
        <w:rPr>
          <w:iCs/>
          <w:sz w:val="24"/>
          <w:szCs w:val="24"/>
        </w:rPr>
        <w:t xml:space="preserve"> Kalimantan Tengah. </w:t>
      </w:r>
      <w:proofErr w:type="spellStart"/>
      <w:r>
        <w:rPr>
          <w:b/>
          <w:iCs/>
          <w:sz w:val="24"/>
          <w:szCs w:val="24"/>
        </w:rPr>
        <w:t>Metode</w:t>
      </w:r>
      <w:proofErr w:type="gramStart"/>
      <w:r>
        <w:rPr>
          <w:b/>
          <w:iCs/>
          <w:sz w:val="24"/>
          <w:szCs w:val="24"/>
        </w:rPr>
        <w:t>:</w:t>
      </w:r>
      <w:r>
        <w:rPr>
          <w:iCs/>
          <w:sz w:val="24"/>
          <w:szCs w:val="24"/>
        </w:rPr>
        <w:t>Penelitian</w:t>
      </w:r>
      <w:proofErr w:type="spellEnd"/>
      <w:proofErr w:type="gram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ini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menggunakan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penelitian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korelasional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dengan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pendekatan</w:t>
      </w:r>
      <w:proofErr w:type="spellEnd"/>
      <w:r>
        <w:rPr>
          <w:iCs/>
          <w:sz w:val="24"/>
          <w:szCs w:val="24"/>
        </w:rPr>
        <w:t xml:space="preserve"> cross-sectional. </w:t>
      </w:r>
      <w:proofErr w:type="spellStart"/>
      <w:proofErr w:type="gramStart"/>
      <w:r>
        <w:rPr>
          <w:iCs/>
          <w:sz w:val="24"/>
          <w:szCs w:val="24"/>
        </w:rPr>
        <w:t>Populasi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dalam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penelitian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ini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adalah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ibu</w:t>
      </w:r>
      <w:proofErr w:type="spellEnd"/>
      <w:r>
        <w:rPr>
          <w:iCs/>
          <w:sz w:val="24"/>
          <w:szCs w:val="24"/>
        </w:rPr>
        <w:t xml:space="preserve"> yang </w:t>
      </w:r>
      <w:proofErr w:type="spellStart"/>
      <w:r>
        <w:rPr>
          <w:iCs/>
          <w:sz w:val="24"/>
          <w:szCs w:val="24"/>
        </w:rPr>
        <w:t>memiliki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stunting</w:t>
      </w:r>
      <w:r>
        <w:rPr>
          <w:iCs/>
          <w:sz w:val="24"/>
          <w:szCs w:val="24"/>
        </w:rPr>
        <w:t>.</w:t>
      </w:r>
      <w:proofErr w:type="gramEnd"/>
      <w:r>
        <w:rPr>
          <w:iCs/>
          <w:sz w:val="24"/>
          <w:szCs w:val="24"/>
        </w:rPr>
        <w:t xml:space="preserve"> </w:t>
      </w:r>
      <w:proofErr w:type="spellStart"/>
      <w:proofErr w:type="gramStart"/>
      <w:r>
        <w:rPr>
          <w:iCs/>
          <w:sz w:val="24"/>
          <w:szCs w:val="24"/>
        </w:rPr>
        <w:t>Responden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dalam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penelitian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ini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sejumlah</w:t>
      </w:r>
      <w:proofErr w:type="spellEnd"/>
      <w:r>
        <w:rPr>
          <w:iCs/>
          <w:sz w:val="24"/>
          <w:szCs w:val="24"/>
        </w:rPr>
        <w:t xml:space="preserve"> 104 </w:t>
      </w:r>
      <w:proofErr w:type="spellStart"/>
      <w:r>
        <w:rPr>
          <w:iCs/>
          <w:sz w:val="24"/>
          <w:szCs w:val="24"/>
        </w:rPr>
        <w:t>responden</w:t>
      </w:r>
      <w:proofErr w:type="spellEnd"/>
      <w:r>
        <w:rPr>
          <w:iCs/>
          <w:sz w:val="24"/>
          <w:szCs w:val="24"/>
        </w:rPr>
        <w:t xml:space="preserve">, yang </w:t>
      </w:r>
      <w:proofErr w:type="spellStart"/>
      <w:r>
        <w:rPr>
          <w:iCs/>
          <w:sz w:val="24"/>
          <w:szCs w:val="24"/>
        </w:rPr>
        <w:t>di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ambil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dengan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tehnik</w:t>
      </w:r>
      <w:proofErr w:type="spellEnd"/>
      <w:r>
        <w:rPr>
          <w:iCs/>
          <w:sz w:val="24"/>
          <w:szCs w:val="24"/>
        </w:rPr>
        <w:t xml:space="preserve"> purposive sampling.</w:t>
      </w:r>
      <w:proofErr w:type="gramEnd"/>
      <w:r>
        <w:rPr>
          <w:iCs/>
          <w:sz w:val="24"/>
          <w:szCs w:val="24"/>
        </w:rPr>
        <w:t xml:space="preserve"> </w:t>
      </w:r>
      <w:proofErr w:type="spellStart"/>
      <w:proofErr w:type="gramStart"/>
      <w:r>
        <w:rPr>
          <w:iCs/>
          <w:sz w:val="24"/>
          <w:szCs w:val="24"/>
        </w:rPr>
        <w:t>Variabel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dependen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dalam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penelitian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ini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adalah</w:t>
      </w:r>
      <w:proofErr w:type="spellEnd"/>
      <w:r>
        <w:rPr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stunting</w:t>
      </w:r>
      <w:r>
        <w:rPr>
          <w:iCs/>
          <w:sz w:val="24"/>
          <w:szCs w:val="24"/>
        </w:rPr>
        <w:t>.</w:t>
      </w:r>
      <w:proofErr w:type="gramEnd"/>
      <w:r>
        <w:rPr>
          <w:iCs/>
          <w:sz w:val="24"/>
          <w:szCs w:val="24"/>
        </w:rPr>
        <w:t xml:space="preserve"> </w:t>
      </w:r>
      <w:proofErr w:type="spellStart"/>
      <w:proofErr w:type="gramStart"/>
      <w:r>
        <w:rPr>
          <w:iCs/>
          <w:sz w:val="24"/>
          <w:szCs w:val="24"/>
        </w:rPr>
        <w:t>Pengumpulan</w:t>
      </w:r>
      <w:proofErr w:type="spellEnd"/>
      <w:r>
        <w:rPr>
          <w:iCs/>
          <w:sz w:val="24"/>
          <w:szCs w:val="24"/>
        </w:rPr>
        <w:t xml:space="preserve"> data </w:t>
      </w:r>
      <w:proofErr w:type="spellStart"/>
      <w:r>
        <w:rPr>
          <w:iCs/>
          <w:sz w:val="24"/>
          <w:szCs w:val="24"/>
        </w:rPr>
        <w:t>menggunakan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kuesioner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ukur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tinggi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badan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dengan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menggunakan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microtoise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dikonversikan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dalam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nilai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standar</w:t>
      </w:r>
      <w:proofErr w:type="spellEnd"/>
      <w:r>
        <w:rPr>
          <w:iCs/>
          <w:sz w:val="24"/>
          <w:szCs w:val="24"/>
        </w:rPr>
        <w:t xml:space="preserve"> (Z-score).</w:t>
      </w:r>
      <w:proofErr w:type="gramEnd"/>
      <w:r>
        <w:rPr>
          <w:iCs/>
          <w:sz w:val="24"/>
          <w:szCs w:val="24"/>
        </w:rPr>
        <w:t xml:space="preserve"> Data </w:t>
      </w:r>
      <w:proofErr w:type="spellStart"/>
      <w:r>
        <w:rPr>
          <w:iCs/>
          <w:sz w:val="24"/>
          <w:szCs w:val="24"/>
        </w:rPr>
        <w:t>dianalisa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menggunakan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uji</w:t>
      </w:r>
      <w:proofErr w:type="spellEnd"/>
      <w:r>
        <w:rPr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Spearmen’s </w:t>
      </w:r>
      <w:proofErr w:type="spellStart"/>
      <w:r>
        <w:rPr>
          <w:i/>
          <w:iCs/>
          <w:sz w:val="24"/>
          <w:szCs w:val="24"/>
        </w:rPr>
        <w:t>Rho</w:t>
      </w:r>
      <w:r>
        <w:rPr>
          <w:iCs/>
          <w:sz w:val="24"/>
          <w:szCs w:val="24"/>
        </w:rPr>
        <w:t>dengan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signifikan</w:t>
      </w:r>
      <w:proofErr w:type="spellEnd"/>
      <w:r>
        <w:rPr>
          <w:iCs/>
          <w:sz w:val="24"/>
          <w:szCs w:val="24"/>
        </w:rPr>
        <w:t xml:space="preserve"> α=0</w:t>
      </w:r>
      <w:proofErr w:type="gramStart"/>
      <w:r>
        <w:rPr>
          <w:iCs/>
          <w:sz w:val="24"/>
          <w:szCs w:val="24"/>
        </w:rPr>
        <w:t>,05</w:t>
      </w:r>
      <w:proofErr w:type="gramEnd"/>
      <w:r>
        <w:rPr>
          <w:iCs/>
          <w:sz w:val="24"/>
          <w:szCs w:val="24"/>
        </w:rPr>
        <w:t xml:space="preserve">. </w:t>
      </w:r>
      <w:proofErr w:type="spellStart"/>
      <w:proofErr w:type="gramStart"/>
      <w:r>
        <w:rPr>
          <w:b/>
          <w:iCs/>
          <w:sz w:val="24"/>
          <w:szCs w:val="24"/>
        </w:rPr>
        <w:t>Hasil</w:t>
      </w:r>
      <w:proofErr w:type="spellEnd"/>
      <w:r>
        <w:rPr>
          <w:iCs/>
          <w:sz w:val="24"/>
          <w:szCs w:val="24"/>
        </w:rPr>
        <w:t xml:space="preserve"> :</w:t>
      </w:r>
      <w:proofErr w:type="gramEnd"/>
      <w:r>
        <w:rPr>
          <w:iCs/>
          <w:sz w:val="24"/>
          <w:szCs w:val="24"/>
        </w:rPr>
        <w:t xml:space="preserve"> Dari </w:t>
      </w:r>
      <w:proofErr w:type="spellStart"/>
      <w:r>
        <w:rPr>
          <w:iCs/>
          <w:sz w:val="24"/>
          <w:szCs w:val="24"/>
        </w:rPr>
        <w:t>usia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didaptkan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sebagian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besar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berusia</w:t>
      </w:r>
      <w:proofErr w:type="spellEnd"/>
      <w:r>
        <w:rPr>
          <w:iCs/>
          <w:sz w:val="24"/>
          <w:szCs w:val="24"/>
        </w:rPr>
        <w:t xml:space="preserve"> 12-59 </w:t>
      </w:r>
      <w:proofErr w:type="spellStart"/>
      <w:r>
        <w:rPr>
          <w:iCs/>
          <w:sz w:val="24"/>
          <w:szCs w:val="24"/>
        </w:rPr>
        <w:t>bulan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sebanyak</w:t>
      </w:r>
      <w:proofErr w:type="spellEnd"/>
      <w:r>
        <w:rPr>
          <w:iCs/>
          <w:sz w:val="24"/>
          <w:szCs w:val="24"/>
        </w:rPr>
        <w:t xml:space="preserve"> 104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( 100%) . </w:t>
      </w:r>
      <w:proofErr w:type="gramStart"/>
      <w:r>
        <w:rPr>
          <w:iCs/>
          <w:sz w:val="24"/>
          <w:szCs w:val="24"/>
        </w:rPr>
        <w:t xml:space="preserve">Dari </w:t>
      </w:r>
      <w:proofErr w:type="spellStart"/>
      <w:r>
        <w:rPr>
          <w:iCs/>
          <w:sz w:val="24"/>
          <w:szCs w:val="24"/>
        </w:rPr>
        <w:t>hasil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penelitian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sebagian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besar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memiliki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jenis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kelamin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laki-laki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yaitu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sebanyak</w:t>
      </w:r>
      <w:proofErr w:type="spellEnd"/>
      <w:r>
        <w:rPr>
          <w:iCs/>
          <w:sz w:val="24"/>
          <w:szCs w:val="24"/>
        </w:rPr>
        <w:t xml:space="preserve"> 55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(52.87%).</w:t>
      </w:r>
      <w:proofErr w:type="gramEnd"/>
      <w:r>
        <w:rPr>
          <w:iCs/>
          <w:sz w:val="24"/>
          <w:szCs w:val="24"/>
        </w:rPr>
        <w:t xml:space="preserve"> </w:t>
      </w:r>
      <w:proofErr w:type="spellStart"/>
      <w:proofErr w:type="gramStart"/>
      <w:r>
        <w:rPr>
          <w:iCs/>
          <w:sz w:val="24"/>
          <w:szCs w:val="24"/>
        </w:rPr>
        <w:t>Kualitas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sebagian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besar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pola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berkualitas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sebanyak</w:t>
      </w:r>
      <w:proofErr w:type="spellEnd"/>
      <w:r>
        <w:rPr>
          <w:iCs/>
          <w:sz w:val="24"/>
          <w:szCs w:val="24"/>
        </w:rPr>
        <w:t xml:space="preserve"> 59 </w:t>
      </w:r>
      <w:proofErr w:type="spellStart"/>
      <w:r>
        <w:rPr>
          <w:iCs/>
          <w:sz w:val="24"/>
          <w:szCs w:val="24"/>
        </w:rPr>
        <w:t>responden</w:t>
      </w:r>
      <w:proofErr w:type="spellEnd"/>
      <w:r>
        <w:rPr>
          <w:iCs/>
          <w:sz w:val="24"/>
          <w:szCs w:val="24"/>
        </w:rPr>
        <w:t xml:space="preserve"> (56.732%) </w:t>
      </w:r>
      <w:proofErr w:type="spellStart"/>
      <w:r>
        <w:rPr>
          <w:iCs/>
          <w:sz w:val="24"/>
          <w:szCs w:val="24"/>
        </w:rPr>
        <w:t>dan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didapatkan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sebagian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besar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tidak</w:t>
      </w:r>
      <w:proofErr w:type="spellEnd"/>
      <w:r>
        <w:rPr>
          <w:iCs/>
          <w:sz w:val="24"/>
          <w:szCs w:val="24"/>
        </w:rPr>
        <w:t xml:space="preserve"> stunting </w:t>
      </w:r>
      <w:proofErr w:type="spellStart"/>
      <w:r>
        <w:rPr>
          <w:iCs/>
          <w:sz w:val="24"/>
          <w:szCs w:val="24"/>
        </w:rPr>
        <w:t>yaitu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sebanyak</w:t>
      </w:r>
      <w:proofErr w:type="spellEnd"/>
      <w:r>
        <w:rPr>
          <w:iCs/>
          <w:sz w:val="24"/>
          <w:szCs w:val="24"/>
        </w:rPr>
        <w:t xml:space="preserve"> 74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>.</w:t>
      </w:r>
      <w:proofErr w:type="gramEnd"/>
      <w:r>
        <w:rPr>
          <w:iCs/>
          <w:sz w:val="24"/>
          <w:szCs w:val="24"/>
        </w:rPr>
        <w:t xml:space="preserve"> </w:t>
      </w:r>
    </w:p>
    <w:p w:rsidR="00B50F99" w:rsidRDefault="00B50F99" w:rsidP="00B50F99">
      <w:pPr>
        <w:spacing w:line="360" w:lineRule="auto"/>
        <w:jc w:val="both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Hasil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penelitian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menunjukkan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terdapat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hubungan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signifikan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antara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pola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pemberian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dengan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kejadian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stunting</w:t>
      </w:r>
      <w:r>
        <w:rPr>
          <w:iCs/>
          <w:sz w:val="24"/>
          <w:szCs w:val="24"/>
        </w:rPr>
        <w:t>pada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usia</w:t>
      </w:r>
      <w:proofErr w:type="spellEnd"/>
      <w:r>
        <w:rPr>
          <w:iCs/>
          <w:sz w:val="24"/>
          <w:szCs w:val="24"/>
        </w:rPr>
        <w:t xml:space="preserve"> 12-59 </w:t>
      </w:r>
      <w:proofErr w:type="spellStart"/>
      <w:r>
        <w:rPr>
          <w:iCs/>
          <w:sz w:val="24"/>
          <w:szCs w:val="24"/>
        </w:rPr>
        <w:t>bulan</w:t>
      </w:r>
      <w:proofErr w:type="spellEnd"/>
      <w:r>
        <w:rPr>
          <w:iCs/>
          <w:sz w:val="24"/>
          <w:szCs w:val="24"/>
        </w:rPr>
        <w:t xml:space="preserve"> (p=0,002</w:t>
      </w:r>
      <w:proofErr w:type="gramStart"/>
      <w:r>
        <w:rPr>
          <w:iCs/>
          <w:sz w:val="24"/>
          <w:szCs w:val="24"/>
        </w:rPr>
        <w:t>:r</w:t>
      </w:r>
      <w:proofErr w:type="gramEnd"/>
      <w:r>
        <w:rPr>
          <w:iCs/>
          <w:sz w:val="24"/>
          <w:szCs w:val="24"/>
        </w:rPr>
        <w:t xml:space="preserve">=0,326). </w:t>
      </w:r>
      <w:proofErr w:type="spellStart"/>
      <w:r>
        <w:rPr>
          <w:b/>
          <w:iCs/>
          <w:sz w:val="24"/>
          <w:szCs w:val="24"/>
        </w:rPr>
        <w:t>Duskusi</w:t>
      </w:r>
      <w:proofErr w:type="spellEnd"/>
      <w:r>
        <w:rPr>
          <w:iCs/>
          <w:sz w:val="24"/>
          <w:szCs w:val="24"/>
        </w:rPr>
        <w:t xml:space="preserve">: </w:t>
      </w:r>
      <w:proofErr w:type="spellStart"/>
      <w:r>
        <w:rPr>
          <w:iCs/>
          <w:sz w:val="24"/>
          <w:szCs w:val="24"/>
        </w:rPr>
        <w:t>Setelah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peneliti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melakukan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penelitan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tentang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Analisis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Pemberian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pola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dengan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Kejadian</w:t>
      </w:r>
      <w:proofErr w:type="spellEnd"/>
      <w:r>
        <w:rPr>
          <w:iCs/>
          <w:sz w:val="24"/>
          <w:szCs w:val="24"/>
        </w:rPr>
        <w:t xml:space="preserve"> Stunting </w:t>
      </w:r>
      <w:proofErr w:type="spellStart"/>
      <w:r>
        <w:rPr>
          <w:iCs/>
          <w:sz w:val="24"/>
          <w:szCs w:val="24"/>
        </w:rPr>
        <w:t>pada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proofErr w:type="gramStart"/>
      <w:r>
        <w:rPr>
          <w:iCs/>
          <w:sz w:val="24"/>
          <w:szCs w:val="24"/>
        </w:rPr>
        <w:t>usia</w:t>
      </w:r>
      <w:proofErr w:type="spellEnd"/>
      <w:proofErr w:type="gramEnd"/>
      <w:r>
        <w:rPr>
          <w:iCs/>
          <w:sz w:val="24"/>
          <w:szCs w:val="24"/>
        </w:rPr>
        <w:t xml:space="preserve"> 12-59 </w:t>
      </w:r>
      <w:proofErr w:type="spellStart"/>
      <w:r>
        <w:rPr>
          <w:iCs/>
          <w:sz w:val="24"/>
          <w:szCs w:val="24"/>
        </w:rPr>
        <w:t>Bulan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Polibun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Desa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Bejarau</w:t>
      </w:r>
      <w:proofErr w:type="spellEnd"/>
      <w:r>
        <w:rPr>
          <w:iCs/>
          <w:sz w:val="24"/>
          <w:szCs w:val="24"/>
        </w:rPr>
        <w:t xml:space="preserve">. </w:t>
      </w:r>
      <w:proofErr w:type="spellStart"/>
      <w:r>
        <w:rPr>
          <w:iCs/>
          <w:sz w:val="24"/>
          <w:szCs w:val="24"/>
        </w:rPr>
        <w:t>Peneliti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proofErr w:type="gramStart"/>
      <w:r>
        <w:rPr>
          <w:iCs/>
          <w:sz w:val="24"/>
          <w:szCs w:val="24"/>
        </w:rPr>
        <w:t>mengajak</w:t>
      </w:r>
      <w:proofErr w:type="spellEnd"/>
      <w:r>
        <w:rPr>
          <w:iCs/>
          <w:sz w:val="24"/>
          <w:szCs w:val="24"/>
        </w:rPr>
        <w:t xml:space="preserve">  </w:t>
      </w:r>
      <w:proofErr w:type="spellStart"/>
      <w:r>
        <w:rPr>
          <w:iCs/>
          <w:sz w:val="24"/>
          <w:szCs w:val="24"/>
        </w:rPr>
        <w:t>responden</w:t>
      </w:r>
      <w:proofErr w:type="spellEnd"/>
      <w:proofErr w:type="gramEnd"/>
      <w:r>
        <w:rPr>
          <w:iCs/>
          <w:sz w:val="24"/>
          <w:szCs w:val="24"/>
        </w:rPr>
        <w:t xml:space="preserve"> agar </w:t>
      </w:r>
      <w:proofErr w:type="spellStart"/>
      <w:r>
        <w:rPr>
          <w:iCs/>
          <w:sz w:val="24"/>
          <w:szCs w:val="24"/>
        </w:rPr>
        <w:t>bersepakat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memantau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perkembangan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membawa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posyandu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secara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berkala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berkonsultasi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tentang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gizi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pada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memperbaiki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pola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makan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dengan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pola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makan</w:t>
      </w:r>
      <w:proofErr w:type="spellEnd"/>
      <w:r>
        <w:rPr>
          <w:iCs/>
          <w:sz w:val="24"/>
          <w:szCs w:val="24"/>
        </w:rPr>
        <w:t xml:space="preserve"> yang </w:t>
      </w:r>
      <w:proofErr w:type="spellStart"/>
      <w:r>
        <w:rPr>
          <w:iCs/>
          <w:sz w:val="24"/>
          <w:szCs w:val="24"/>
        </w:rPr>
        <w:t>tepat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berkualitas</w:t>
      </w:r>
      <w:proofErr w:type="spellEnd"/>
    </w:p>
    <w:p w:rsidR="00B50F99" w:rsidRDefault="00B50F99" w:rsidP="00B50F99">
      <w:pPr>
        <w:spacing w:line="360" w:lineRule="auto"/>
        <w:jc w:val="both"/>
        <w:rPr>
          <w:iCs/>
          <w:sz w:val="24"/>
          <w:szCs w:val="24"/>
        </w:rPr>
      </w:pPr>
    </w:p>
    <w:p w:rsidR="00B50F99" w:rsidRDefault="00B50F99" w:rsidP="00B50F99">
      <w:pPr>
        <w:spacing w:line="360" w:lineRule="auto"/>
        <w:jc w:val="both"/>
        <w:rPr>
          <w:iCs/>
          <w:sz w:val="24"/>
          <w:szCs w:val="24"/>
        </w:rPr>
      </w:pPr>
      <w:proofErr w:type="spellStart"/>
      <w:r>
        <w:rPr>
          <w:b/>
          <w:iCs/>
          <w:sz w:val="24"/>
          <w:szCs w:val="24"/>
        </w:rPr>
        <w:t>Kata</w:t>
      </w:r>
      <w:proofErr w:type="spellEnd"/>
      <w:r>
        <w:rPr>
          <w:b/>
          <w:iCs/>
          <w:sz w:val="24"/>
          <w:szCs w:val="24"/>
        </w:rPr>
        <w:t xml:space="preserve"> </w:t>
      </w:r>
      <w:proofErr w:type="spellStart"/>
      <w:proofErr w:type="gramStart"/>
      <w:r>
        <w:rPr>
          <w:b/>
          <w:iCs/>
          <w:sz w:val="24"/>
          <w:szCs w:val="24"/>
        </w:rPr>
        <w:t>Kunci</w:t>
      </w:r>
      <w:proofErr w:type="spellEnd"/>
      <w:r>
        <w:rPr>
          <w:b/>
          <w:iCs/>
          <w:sz w:val="24"/>
          <w:szCs w:val="24"/>
        </w:rPr>
        <w:t xml:space="preserve"> :</w:t>
      </w:r>
      <w:r>
        <w:rPr>
          <w:i/>
          <w:iCs/>
          <w:sz w:val="24"/>
          <w:szCs w:val="24"/>
        </w:rPr>
        <w:t>Stunting</w:t>
      </w:r>
      <w:proofErr w:type="gramEnd"/>
      <w:r>
        <w:rPr>
          <w:i/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balita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pola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pemberian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kualitas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makan</w:t>
      </w:r>
      <w:proofErr w:type="spellEnd"/>
    </w:p>
    <w:p w:rsidR="00B50F99" w:rsidRDefault="00B50F99" w:rsidP="00B50F99">
      <w:pPr>
        <w:spacing w:line="360" w:lineRule="auto"/>
        <w:jc w:val="center"/>
        <w:rPr>
          <w:b/>
          <w:iCs/>
          <w:sz w:val="24"/>
          <w:szCs w:val="24"/>
        </w:rPr>
      </w:pPr>
    </w:p>
    <w:p w:rsidR="00B50F99" w:rsidRDefault="00B50F99" w:rsidP="00B50F99">
      <w:pPr>
        <w:spacing w:line="360" w:lineRule="auto"/>
        <w:jc w:val="center"/>
        <w:rPr>
          <w:b/>
          <w:iCs/>
          <w:sz w:val="24"/>
          <w:szCs w:val="24"/>
        </w:rPr>
      </w:pPr>
    </w:p>
    <w:p w:rsidR="00B50F99" w:rsidRDefault="00B50F99" w:rsidP="00B50F99">
      <w:pPr>
        <w:spacing w:line="360" w:lineRule="auto"/>
        <w:jc w:val="center"/>
        <w:rPr>
          <w:b/>
          <w:iCs/>
          <w:sz w:val="24"/>
          <w:szCs w:val="24"/>
        </w:rPr>
      </w:pPr>
    </w:p>
    <w:p w:rsidR="00B50F99" w:rsidRDefault="00B50F99" w:rsidP="00B50F99">
      <w:pPr>
        <w:spacing w:line="360" w:lineRule="auto"/>
        <w:jc w:val="center"/>
        <w:rPr>
          <w:b/>
          <w:iCs/>
          <w:sz w:val="24"/>
          <w:szCs w:val="24"/>
        </w:rPr>
      </w:pPr>
    </w:p>
    <w:p w:rsidR="00B50F99" w:rsidRDefault="00B50F99" w:rsidP="00B50F99">
      <w:pPr>
        <w:spacing w:line="360" w:lineRule="auto"/>
        <w:jc w:val="center"/>
        <w:rPr>
          <w:b/>
          <w:iCs/>
          <w:sz w:val="24"/>
          <w:szCs w:val="24"/>
        </w:rPr>
      </w:pPr>
    </w:p>
    <w:p w:rsidR="00B50F99" w:rsidRDefault="00B50F99" w:rsidP="00B50F99">
      <w:pPr>
        <w:spacing w:line="360" w:lineRule="auto"/>
        <w:jc w:val="center"/>
        <w:rPr>
          <w:b/>
          <w:iCs/>
          <w:sz w:val="24"/>
          <w:szCs w:val="24"/>
        </w:rPr>
      </w:pPr>
    </w:p>
    <w:p w:rsidR="00B50F99" w:rsidRDefault="00B50F99" w:rsidP="00B50F99">
      <w:pPr>
        <w:spacing w:line="360" w:lineRule="auto"/>
        <w:jc w:val="center"/>
        <w:rPr>
          <w:b/>
          <w:iCs/>
          <w:sz w:val="24"/>
          <w:szCs w:val="24"/>
        </w:rPr>
      </w:pPr>
    </w:p>
    <w:p w:rsidR="00B50F99" w:rsidRDefault="00B50F99" w:rsidP="00B50F99">
      <w:pPr>
        <w:spacing w:line="360" w:lineRule="auto"/>
        <w:jc w:val="center"/>
        <w:rPr>
          <w:b/>
          <w:iCs/>
          <w:sz w:val="24"/>
          <w:szCs w:val="24"/>
        </w:rPr>
      </w:pPr>
    </w:p>
    <w:p w:rsidR="00B50F99" w:rsidRDefault="00B50F99" w:rsidP="00B50F99">
      <w:pPr>
        <w:spacing w:line="360" w:lineRule="auto"/>
        <w:jc w:val="center"/>
        <w:rPr>
          <w:b/>
          <w:iCs/>
          <w:sz w:val="24"/>
          <w:szCs w:val="24"/>
        </w:rPr>
      </w:pPr>
    </w:p>
    <w:p w:rsidR="00B50F99" w:rsidRDefault="00B50F99" w:rsidP="00B50F99">
      <w:pPr>
        <w:spacing w:line="360" w:lineRule="auto"/>
        <w:jc w:val="center"/>
        <w:rPr>
          <w:b/>
          <w:iCs/>
          <w:sz w:val="24"/>
          <w:szCs w:val="24"/>
        </w:rPr>
      </w:pPr>
    </w:p>
    <w:p w:rsidR="009808C3" w:rsidRDefault="009808C3"/>
    <w:sectPr w:rsidR="009808C3" w:rsidSect="00980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50F99"/>
    <w:rsid w:val="009808C3"/>
    <w:rsid w:val="00A94D7B"/>
    <w:rsid w:val="00B50F99"/>
    <w:rsid w:val="00BD0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B50F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zamufida89@iik-strada.ac.id" TargetMode="External"/><Relationship Id="rId4" Type="http://schemas.openxmlformats.org/officeDocument/2006/relationships/hyperlink" Target="mailto:fitrinainggolan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2024-03-01T15:05:00Z</dcterms:created>
  <dcterms:modified xsi:type="dcterms:W3CDTF">2024-03-01T15:05:00Z</dcterms:modified>
</cp:coreProperties>
</file>